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1D98" w14:textId="77777777" w:rsidR="00D57553" w:rsidRDefault="00D57553" w:rsidP="00D57553">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7AD62329" w14:textId="77777777" w:rsidR="00D57553" w:rsidRDefault="00D57553" w:rsidP="00D57553">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 – Division of Business</w:t>
      </w:r>
    </w:p>
    <w:p w14:paraId="040FDF06" w14:textId="2550EF31" w:rsidR="00D57553" w:rsidRDefault="00D57553" w:rsidP="00D57553">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Principles of Management - CRN 21310</w:t>
      </w:r>
    </w:p>
    <w:p w14:paraId="6FEB97DB" w14:textId="77777777" w:rsidR="00D57553" w:rsidRDefault="00D57553" w:rsidP="00D57553">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3C2DB2FB" w14:textId="01C9A9AE" w:rsidR="00D57553" w:rsidRDefault="00D57553" w:rsidP="00D57553">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Spring 2024, H2 Session</w:t>
      </w:r>
    </w:p>
    <w:p w14:paraId="40381BEE" w14:textId="77777777" w:rsidR="00D57553" w:rsidRDefault="00D57553" w:rsidP="00D57553">
      <w:pPr>
        <w:autoSpaceDE w:val="0"/>
        <w:autoSpaceDN w:val="0"/>
        <w:adjustRightInd w:val="0"/>
        <w:spacing w:after="0" w:line="240" w:lineRule="auto"/>
        <w:jc w:val="center"/>
        <w:rPr>
          <w:rFonts w:ascii="Times New Roman" w:eastAsia="Times New Roman" w:hAnsi="Times New Roman"/>
          <w:sz w:val="24"/>
          <w:szCs w:val="24"/>
        </w:rPr>
      </w:pPr>
    </w:p>
    <w:p w14:paraId="43943DA5" w14:textId="77777777" w:rsidR="00D57553" w:rsidRDefault="00D57553" w:rsidP="00D57553">
      <w:pPr>
        <w:autoSpaceDE w:val="0"/>
        <w:autoSpaceDN w:val="0"/>
        <w:adjustRightInd w:val="0"/>
        <w:spacing w:after="0" w:line="240" w:lineRule="auto"/>
        <w:jc w:val="center"/>
        <w:rPr>
          <w:rFonts w:ascii="Times New Roman" w:eastAsia="Times New Roman" w:hAnsi="Times New Roman"/>
          <w:sz w:val="24"/>
          <w:szCs w:val="24"/>
        </w:rPr>
      </w:pPr>
    </w:p>
    <w:p w14:paraId="290DC805"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10BF42EF"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olor w:val="000000"/>
          <w:sz w:val="24"/>
          <w:szCs w:val="24"/>
          <w:shd w:val="clear" w:color="auto" w:fill="FFFFFF"/>
        </w:rPr>
        <w:t>This course is a study of the essentials of operational management and how to apply these principles in the dynamic world of business. It covers the functions of management through a basic understanding of planning, organizing, staffing, directing and controlling. This course will study traditional and e-business operations.</w:t>
      </w:r>
    </w:p>
    <w:p w14:paraId="14777982"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467D29EC"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ECO 2013 or ECO 2023 or GEB 1011 or GEB 1136</w:t>
      </w:r>
    </w:p>
    <w:p w14:paraId="4ABE1754" w14:textId="77777777" w:rsidR="00D57553" w:rsidRDefault="00D57553" w:rsidP="00D57553">
      <w:pPr>
        <w:keepNext/>
        <w:autoSpaceDE w:val="0"/>
        <w:autoSpaceDN w:val="0"/>
        <w:adjustRightInd w:val="0"/>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CLASS MEETING LOCATION:  ON-LINE</w:t>
      </w:r>
    </w:p>
    <w:p w14:paraId="7991CE20" w14:textId="77777777" w:rsidR="00D57553" w:rsidRDefault="00D57553" w:rsidP="00D57553">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t>ON-LINE</w:t>
      </w:r>
    </w:p>
    <w:p w14:paraId="699D8EF1" w14:textId="77777777" w:rsidR="00D57553" w:rsidRDefault="00D57553" w:rsidP="00D57553">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Dr. B. Bunn</w:t>
      </w:r>
    </w:p>
    <w:p w14:paraId="5C81B45A" w14:textId="77777777" w:rsidR="00D57553" w:rsidRDefault="00D57553" w:rsidP="00D57553">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Pr>
          <w:rFonts w:ascii="Times New Roman" w:eastAsia="Times New Roman" w:hAnsi="Times New Roman"/>
          <w:bCs/>
          <w:sz w:val="24"/>
          <w:szCs w:val="24"/>
        </w:rPr>
        <w:t>Virtual online</w:t>
      </w:r>
    </w:p>
    <w:p w14:paraId="76F0C3BF"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Pr>
          <w:rFonts w:ascii="Times New Roman" w:eastAsia="Times New Roman" w:hAnsi="Times New Roman"/>
          <w:sz w:val="24"/>
          <w:szCs w:val="24"/>
        </w:rPr>
        <w:t>bbunn@valenciacollege.edu</w:t>
      </w:r>
    </w:p>
    <w:p w14:paraId="0D927B8A" w14:textId="77777777" w:rsidR="00D57553" w:rsidRDefault="00D57553" w:rsidP="00D57553">
      <w:pPr>
        <w:keepNext/>
        <w:autoSpaceDE w:val="0"/>
        <w:autoSpaceDN w:val="0"/>
        <w:adjustRightInd w:val="0"/>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SCHEDULED OFFICE HOURS</w:t>
      </w:r>
    </w:p>
    <w:p w14:paraId="479A0811" w14:textId="77777777" w:rsidR="00D57553" w:rsidRDefault="00D57553" w:rsidP="00D57553">
      <w:pPr>
        <w:autoSpaceDE w:val="0"/>
        <w:autoSpaceDN w:val="0"/>
        <w:adjustRightInd w:val="0"/>
        <w:spacing w:after="0" w:line="240" w:lineRule="auto"/>
        <w:jc w:val="both"/>
        <w:rPr>
          <w:rFonts w:ascii="Courier New" w:eastAsia="Times New Roman" w:hAnsi="Courier New"/>
          <w:sz w:val="24"/>
          <w:szCs w:val="24"/>
        </w:rPr>
      </w:pPr>
      <w:r>
        <w:rPr>
          <w:rFonts w:ascii="Courier New" w:eastAsia="Times New Roman" w:hAnsi="Courier New"/>
          <w:sz w:val="24"/>
          <w:szCs w:val="24"/>
        </w:rPr>
        <w:t>Monday – Sunday (virtual – via e-mail)</w:t>
      </w:r>
    </w:p>
    <w:p w14:paraId="7B345115" w14:textId="77777777" w:rsidR="00D57553" w:rsidRDefault="00D57553" w:rsidP="00D57553">
      <w:pPr>
        <w:widowControl w:val="0"/>
        <w:autoSpaceDE w:val="0"/>
        <w:autoSpaceDN w:val="0"/>
        <w:adjustRightInd w:val="0"/>
        <w:spacing w:after="0" w:line="240" w:lineRule="auto"/>
        <w:rPr>
          <w:rFonts w:ascii="Times New Roman" w:eastAsia="Times New Roman" w:hAnsi="Times New Roman"/>
          <w:b/>
          <w:bCs/>
          <w:sz w:val="24"/>
          <w:szCs w:val="24"/>
        </w:rPr>
      </w:pPr>
    </w:p>
    <w:p w14:paraId="21179BD3" w14:textId="77777777" w:rsidR="00D57553" w:rsidRDefault="00D57553" w:rsidP="00D5755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21C1B79C"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Management defined and its history</w:t>
      </w:r>
    </w:p>
    <w:p w14:paraId="1FAD99DD"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Organizations</w:t>
      </w:r>
    </w:p>
    <w:p w14:paraId="61F483FB"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Ethics and Social Responsibilities</w:t>
      </w:r>
    </w:p>
    <w:p w14:paraId="7C782612"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Planning and Decision Making</w:t>
      </w:r>
    </w:p>
    <w:p w14:paraId="28598457"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Organizational Strategy</w:t>
      </w:r>
    </w:p>
    <w:p w14:paraId="0D36C491"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Innovation and Change</w:t>
      </w:r>
    </w:p>
    <w:p w14:paraId="091FA2AE"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Global Management</w:t>
      </w:r>
    </w:p>
    <w:p w14:paraId="1DB0A2F0"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Organizational Design</w:t>
      </w:r>
    </w:p>
    <w:p w14:paraId="1C678DBB"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Managing Team</w:t>
      </w:r>
    </w:p>
    <w:p w14:paraId="4BB50FC8"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Managing Human Resource Systems</w:t>
      </w:r>
    </w:p>
    <w:p w14:paraId="7C2B451E"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Managing Individuals and a Diverse Workforce</w:t>
      </w:r>
    </w:p>
    <w:p w14:paraId="23078B75"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Motivation</w:t>
      </w:r>
    </w:p>
    <w:p w14:paraId="737DCF35"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Leadership</w:t>
      </w:r>
    </w:p>
    <w:p w14:paraId="3C831DF0"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Managing Communications</w:t>
      </w:r>
    </w:p>
    <w:p w14:paraId="0D20596E"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Control</w:t>
      </w:r>
    </w:p>
    <w:p w14:paraId="2D139140"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Managing Information</w:t>
      </w:r>
    </w:p>
    <w:p w14:paraId="62B8183E" w14:textId="77777777" w:rsidR="00D57553" w:rsidRDefault="00D57553" w:rsidP="00D57553">
      <w:pPr>
        <w:pStyle w:val="ListParagraph"/>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Managing Service and Manufacturing Operations</w:t>
      </w:r>
    </w:p>
    <w:p w14:paraId="4B86F41D"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134FE477" w14:textId="7B98CB42" w:rsidR="00D57553" w:rsidRDefault="00D57553" w:rsidP="00D5755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*These may be covered as discrete topics and/or integrated with other topic areas in an order at the discretion of the professor.  This topic knowledge is the </w:t>
      </w:r>
      <w:r>
        <w:rPr>
          <w:rFonts w:ascii="Times New Roman" w:eastAsia="Times New Roman" w:hAnsi="Times New Roman"/>
          <w:sz w:val="24"/>
          <w:szCs w:val="24"/>
          <w:u w:val="words"/>
        </w:rPr>
        <w:t>minimum level for a grade of C or better</w:t>
      </w:r>
      <w:r>
        <w:rPr>
          <w:rFonts w:ascii="Times New Roman" w:eastAsia="Times New Roman" w:hAnsi="Times New Roman"/>
          <w:sz w:val="24"/>
          <w:szCs w:val="24"/>
        </w:rPr>
        <w:t xml:space="preserve">.  These and other topics may be expanded or elaborated at the discretion of the individual professor and </w:t>
      </w:r>
      <w:r w:rsidR="00A76A45">
        <w:rPr>
          <w:rFonts w:ascii="Times New Roman" w:eastAsia="Times New Roman" w:hAnsi="Times New Roman"/>
          <w:sz w:val="24"/>
          <w:szCs w:val="24"/>
        </w:rPr>
        <w:t>are</w:t>
      </w:r>
      <w:r>
        <w:rPr>
          <w:rFonts w:ascii="Times New Roman" w:eastAsia="Times New Roman" w:hAnsi="Times New Roman"/>
          <w:sz w:val="24"/>
          <w:szCs w:val="24"/>
        </w:rPr>
        <w:t xml:space="preserve"> in no way intended to be comprehensive or all-inclusive.</w:t>
      </w:r>
    </w:p>
    <w:p w14:paraId="7AFC5A3B"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3E1E81B2"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This course reinforces the Valencia Student competencies as outlined on http://valenciacollege.edu/competencies/</w:t>
      </w:r>
    </w:p>
    <w:p w14:paraId="336251AC" w14:textId="77777777" w:rsidR="00D57553" w:rsidRDefault="00D57553" w:rsidP="00D57553">
      <w:pPr>
        <w:autoSpaceDE w:val="0"/>
        <w:autoSpaceDN w:val="0"/>
        <w:adjustRightInd w:val="0"/>
        <w:spacing w:after="0" w:line="240" w:lineRule="auto"/>
        <w:rPr>
          <w:rFonts w:ascii="Times New Roman" w:eastAsia="Times New Roman" w:hAnsi="Times New Roman"/>
          <w:b/>
          <w:sz w:val="36"/>
          <w:szCs w:val="36"/>
        </w:rPr>
      </w:pPr>
    </w:p>
    <w:p w14:paraId="5DE3FC50" w14:textId="77777777" w:rsidR="00D57553" w:rsidRDefault="00D57553" w:rsidP="00D57553">
      <w:pPr>
        <w:autoSpaceDE w:val="0"/>
        <w:autoSpaceDN w:val="0"/>
        <w:adjustRightInd w:val="0"/>
        <w:spacing w:after="0" w:line="240" w:lineRule="auto"/>
        <w:rPr>
          <w:rFonts w:ascii="Times New Roman" w:eastAsia="Times New Roman" w:hAnsi="Times New Roman"/>
          <w:b/>
          <w:sz w:val="36"/>
          <w:szCs w:val="36"/>
        </w:rPr>
      </w:pPr>
      <w:r>
        <w:rPr>
          <w:rFonts w:ascii="Times New Roman" w:eastAsia="Times New Roman" w:hAnsi="Times New Roman"/>
          <w:b/>
          <w:sz w:val="36"/>
          <w:szCs w:val="36"/>
        </w:rPr>
        <w:t>Course’s Major Learning Outcomes</w:t>
      </w:r>
    </w:p>
    <w:p w14:paraId="0E53782F"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define management and explain its four major functions.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333664DD"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48C83831"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apply the essence of the four functions of management to drafting a business plan.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44209BB3" w14:textId="77777777" w:rsidR="00D57553" w:rsidRDefault="00D57553" w:rsidP="00D57553">
      <w:pPr>
        <w:widowControl w:val="0"/>
        <w:autoSpaceDE w:val="0"/>
        <w:autoSpaceDN w:val="0"/>
        <w:adjustRightInd w:val="0"/>
        <w:spacing w:after="0" w:line="240" w:lineRule="auto"/>
        <w:ind w:left="720"/>
        <w:rPr>
          <w:rFonts w:ascii="Times New Roman" w:eastAsia="Times New Roman" w:hAnsi="Times New Roman"/>
          <w:sz w:val="24"/>
          <w:szCs w:val="24"/>
        </w:rPr>
      </w:pPr>
    </w:p>
    <w:p w14:paraId="3201EB15"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describe the major management theories, including Maslow's hierarchy of needs, and how they have been applied to organizational management.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0EA4624B"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535B8CAB"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7A306983"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define planning as it relates to time management and explain why planning (all types) is the most important function of management.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2E4CCE49"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53929E8F" w14:textId="77777777" w:rsidR="00D57553" w:rsidRDefault="00D57553" w:rsidP="00D57553">
      <w:pPr>
        <w:widowControl w:val="0"/>
        <w:autoSpaceDE w:val="0"/>
        <w:autoSpaceDN w:val="0"/>
        <w:adjustRightInd w:val="0"/>
        <w:spacing w:after="0" w:line="240" w:lineRule="auto"/>
        <w:ind w:left="720"/>
        <w:rPr>
          <w:rFonts w:ascii="Times New Roman" w:eastAsia="Times New Roman" w:hAnsi="Times New Roman"/>
          <w:b/>
          <w:bCs/>
          <w:sz w:val="24"/>
          <w:szCs w:val="24"/>
        </w:rPr>
      </w:pPr>
    </w:p>
    <w:p w14:paraId="3AD9BE33"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describe the multi-step decision making process.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4E6273BB"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31FEB888" w14:textId="77777777" w:rsidR="00D57553" w:rsidRDefault="00D57553" w:rsidP="00D57553">
      <w:pPr>
        <w:widowControl w:val="0"/>
        <w:autoSpaceDE w:val="0"/>
        <w:autoSpaceDN w:val="0"/>
        <w:adjustRightInd w:val="0"/>
        <w:spacing w:after="0" w:line="240" w:lineRule="auto"/>
        <w:ind w:left="720"/>
        <w:rPr>
          <w:rFonts w:ascii="Times New Roman" w:eastAsia="Times New Roman" w:hAnsi="Times New Roman"/>
          <w:b/>
          <w:bCs/>
          <w:sz w:val="24"/>
          <w:szCs w:val="24"/>
        </w:rPr>
      </w:pPr>
    </w:p>
    <w:p w14:paraId="13FA0CF4"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list and explain the types of organizational models.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7ACFB46B"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0D496D87" w14:textId="77777777" w:rsidR="00D57553" w:rsidRDefault="00D57553" w:rsidP="00D57553">
      <w:pPr>
        <w:widowControl w:val="0"/>
        <w:autoSpaceDE w:val="0"/>
        <w:autoSpaceDN w:val="0"/>
        <w:adjustRightInd w:val="0"/>
        <w:spacing w:after="0" w:line="240" w:lineRule="auto"/>
        <w:ind w:left="720"/>
        <w:rPr>
          <w:rFonts w:ascii="Times New Roman" w:eastAsia="Times New Roman" w:hAnsi="Times New Roman"/>
          <w:b/>
          <w:bCs/>
          <w:sz w:val="24"/>
          <w:szCs w:val="24"/>
        </w:rPr>
      </w:pPr>
    </w:p>
    <w:p w14:paraId="54FB82DF"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define leadership style, differentiate between leadership and motivation, and differentiate between transactional and transformational leadership.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4FD89301"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428C8014" w14:textId="77777777" w:rsidR="00D57553" w:rsidRDefault="00D57553" w:rsidP="00D57553">
      <w:pPr>
        <w:widowControl w:val="0"/>
        <w:autoSpaceDE w:val="0"/>
        <w:autoSpaceDN w:val="0"/>
        <w:adjustRightInd w:val="0"/>
        <w:spacing w:after="0" w:line="240" w:lineRule="auto"/>
        <w:ind w:left="720"/>
        <w:rPr>
          <w:rFonts w:ascii="Times New Roman" w:eastAsia="Times New Roman" w:hAnsi="Times New Roman"/>
          <w:b/>
          <w:bCs/>
          <w:sz w:val="24"/>
          <w:szCs w:val="24"/>
        </w:rPr>
      </w:pPr>
    </w:p>
    <w:p w14:paraId="231A5CA1"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be able to explain the essence of controlling an organization or business unit.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45604C67"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The student should be able to explain the major environmental forces affecting an organization.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1A5FE2F0"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p>
    <w:p w14:paraId="6B91CAA8" w14:textId="77777777" w:rsidR="00D57553" w:rsidRDefault="00D57553" w:rsidP="00D57553">
      <w:pPr>
        <w:widowControl w:val="0"/>
        <w:autoSpaceDE w:val="0"/>
        <w:autoSpaceDN w:val="0"/>
        <w:adjustRightInd w:val="0"/>
        <w:spacing w:after="0" w:line="240" w:lineRule="auto"/>
        <w:ind w:left="720"/>
        <w:rPr>
          <w:rFonts w:ascii="Times New Roman" w:eastAsia="Times New Roman" w:hAnsi="Times New Roman"/>
          <w:b/>
          <w:bCs/>
          <w:sz w:val="24"/>
          <w:szCs w:val="24"/>
        </w:rPr>
      </w:pPr>
    </w:p>
    <w:p w14:paraId="53187515" w14:textId="77777777" w:rsidR="00D57553" w:rsidRDefault="00D57553" w:rsidP="00D57553">
      <w:pPr>
        <w:widowControl w:val="0"/>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 student should know what attributes a dynamic leader/manager must possess for success.  </w:t>
      </w:r>
      <w:r>
        <w:rPr>
          <w:rFonts w:ascii="Times New Roman" w:eastAsia="Times New Roman" w:hAnsi="Times New Roman"/>
          <w:sz w:val="24"/>
          <w:szCs w:val="24"/>
        </w:rPr>
        <w:t>This MLO will be assessed through a discussion board assignment and a multiple-choice quiz administered after the material is covered in the course.</w:t>
      </w:r>
    </w:p>
    <w:p w14:paraId="6C508FC0" w14:textId="77777777" w:rsidR="00D57553" w:rsidRDefault="00D57553" w:rsidP="00D57553">
      <w:pPr>
        <w:autoSpaceDE w:val="0"/>
        <w:autoSpaceDN w:val="0"/>
        <w:adjustRightInd w:val="0"/>
        <w:spacing w:after="0" w:line="240" w:lineRule="auto"/>
        <w:jc w:val="both"/>
        <w:rPr>
          <w:rFonts w:ascii="Arial" w:eastAsia="Times New Roman" w:hAnsi="Arial" w:cs="Arial"/>
          <w:b/>
          <w:bCs/>
          <w:sz w:val="21"/>
          <w:szCs w:val="24"/>
        </w:rPr>
      </w:pPr>
    </w:p>
    <w:p w14:paraId="69A7B2E2"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18664F0"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14:paraId="7BDB270C"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p>
    <w:p w14:paraId="2175EBBA"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following e-book:</w:t>
      </w:r>
    </w:p>
    <w:p w14:paraId="43E0F57E"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p>
    <w:p w14:paraId="2836C216" w14:textId="77777777" w:rsidR="00D57553" w:rsidRDefault="00000000" w:rsidP="00D57553">
      <w:pPr>
        <w:autoSpaceDE w:val="0"/>
        <w:autoSpaceDN w:val="0"/>
        <w:adjustRightInd w:val="0"/>
        <w:spacing w:after="0" w:line="240" w:lineRule="auto"/>
        <w:jc w:val="both"/>
        <w:rPr>
          <w:rFonts w:ascii="Times New Roman" w:eastAsia="Times New Roman" w:hAnsi="Times New Roman"/>
          <w:sz w:val="24"/>
          <w:szCs w:val="24"/>
        </w:rPr>
      </w:pPr>
      <w:hyperlink r:id="rId5" w:history="1">
        <w:r w:rsidR="00D57553">
          <w:rPr>
            <w:rStyle w:val="Hyperlink"/>
          </w:rPr>
          <w:t>https://courses.lumenlearning.com/wmopen-principlesofmanagement/</w:t>
        </w:r>
      </w:hyperlink>
    </w:p>
    <w:p w14:paraId="57C07B44" w14:textId="77777777" w:rsidR="00D57553" w:rsidRDefault="00D57553" w:rsidP="00D57553">
      <w:pPr>
        <w:autoSpaceDE w:val="0"/>
        <w:autoSpaceDN w:val="0"/>
        <w:adjustRightInd w:val="0"/>
        <w:spacing w:after="0" w:line="240" w:lineRule="auto"/>
        <w:jc w:val="both"/>
        <w:rPr>
          <w:rFonts w:ascii="Times New Roman" w:eastAsia="Times New Roman" w:hAnsi="Times New Roman"/>
          <w:b/>
          <w:bCs/>
          <w:sz w:val="24"/>
          <w:szCs w:val="24"/>
        </w:rPr>
      </w:pPr>
    </w:p>
    <w:p w14:paraId="0E45BF2A" w14:textId="77777777" w:rsidR="00D57553" w:rsidRDefault="00D57553" w:rsidP="00D57553">
      <w:pPr>
        <w:autoSpaceDE w:val="0"/>
        <w:autoSpaceDN w:val="0"/>
        <w:adjustRightInd w:val="0"/>
        <w:spacing w:after="0" w:line="240" w:lineRule="auto"/>
        <w:jc w:val="both"/>
        <w:rPr>
          <w:rFonts w:ascii="Times New Roman" w:eastAsia="Times New Roman" w:hAnsi="Times New Roman"/>
          <w:b/>
          <w:bCs/>
          <w:sz w:val="24"/>
          <w:szCs w:val="24"/>
        </w:rPr>
      </w:pPr>
    </w:p>
    <w:p w14:paraId="24C37178" w14:textId="77777777" w:rsidR="00D57553" w:rsidRDefault="00D57553" w:rsidP="00D5755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EVALUATION:</w:t>
      </w:r>
    </w:p>
    <w:p w14:paraId="78E4DFCF"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Tests and Assignments:</w:t>
      </w:r>
    </w:p>
    <w:p w14:paraId="7F6AF285" w14:textId="77777777" w:rsidR="00D57553" w:rsidRDefault="00D57553" w:rsidP="00D57553">
      <w:pPr>
        <w:autoSpaceDE w:val="0"/>
        <w:autoSpaceDN w:val="0"/>
        <w:adjustRightInd w:val="0"/>
        <w:spacing w:after="0" w:line="240" w:lineRule="auto"/>
        <w:rPr>
          <w:rFonts w:ascii="Times New Roman" w:eastAsia="Times New Roman" w:hAnsi="Times New Roman"/>
          <w:bCs/>
          <w:sz w:val="24"/>
          <w:szCs w:val="24"/>
        </w:rPr>
      </w:pPr>
    </w:p>
    <w:p w14:paraId="44E6CEEE"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Cs/>
          <w:sz w:val="24"/>
          <w:szCs w:val="24"/>
        </w:rPr>
        <w:t xml:space="preserve">To determine your grade in the course, there will be quizzes and a discussion board posting requirement for each chapter.  </w:t>
      </w:r>
      <w:bookmarkStart w:id="0" w:name="_Hlk515641283"/>
      <w:r>
        <w:rPr>
          <w:rFonts w:ascii="Times New Roman" w:eastAsia="Times New Roman" w:hAnsi="Times New Roman"/>
          <w:sz w:val="24"/>
          <w:szCs w:val="24"/>
        </w:rPr>
        <w:t xml:space="preserve">The dates for the chapters to be covered are listed in the Course’s Schedule of Classes found at the end of this syllabus.  If you experience any difficulties in Canvas, please seek help at 407-582-5600.  </w:t>
      </w:r>
    </w:p>
    <w:p w14:paraId="659D489D"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5DF7AC2A" w14:textId="77777777" w:rsidR="00D57553" w:rsidRPr="004C3E1B" w:rsidRDefault="00D57553" w:rsidP="00D57553">
      <w:pPr>
        <w:pStyle w:val="ListParagraph"/>
        <w:numPr>
          <w:ilvl w:val="0"/>
          <w:numId w:val="3"/>
        </w:numPr>
        <w:autoSpaceDE w:val="0"/>
        <w:autoSpaceDN w:val="0"/>
        <w:adjustRightInd w:val="0"/>
        <w:spacing w:after="0" w:line="240" w:lineRule="auto"/>
        <w:rPr>
          <w:rFonts w:ascii="Times New Roman" w:eastAsia="Times New Roman" w:hAnsi="Times New Roman"/>
          <w:sz w:val="24"/>
          <w:szCs w:val="24"/>
        </w:rPr>
      </w:pPr>
      <w:r w:rsidRPr="004C3E1B">
        <w:rPr>
          <w:rFonts w:ascii="Times New Roman" w:eastAsia="Times New Roman" w:hAnsi="Times New Roman"/>
          <w:sz w:val="24"/>
          <w:szCs w:val="24"/>
        </w:rPr>
        <w:t xml:space="preserve">All quizzes will be administered via your Canvas course page under the Assignment tab and will automatically close at 11:59 pm ET of the Sunday evening of the week it is covered in the Course’s Schedule of Classes found at the end of this syllabus.  Late submission will be reduced by 50 points per day past the deadline.  If you experience any difficulties in Canvas, please contact help at 407-582-5600. </w:t>
      </w:r>
      <w:r>
        <w:rPr>
          <w:rFonts w:ascii="Times New Roman" w:eastAsia="Times New Roman" w:hAnsi="Times New Roman"/>
          <w:sz w:val="24"/>
          <w:szCs w:val="24"/>
        </w:rPr>
        <w:t xml:space="preserve"> </w:t>
      </w:r>
      <w:r w:rsidRPr="004C3E1B">
        <w:rPr>
          <w:rFonts w:ascii="Times New Roman" w:eastAsia="Times New Roman" w:hAnsi="Times New Roman"/>
          <w:sz w:val="24"/>
          <w:szCs w:val="24"/>
        </w:rPr>
        <w:t xml:space="preserve">You can take each quiz up to three times before the deadline.  Your score for the quiz will be the "highest" of all your attempts.  </w:t>
      </w:r>
    </w:p>
    <w:p w14:paraId="0194AE23"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3FE93740" w14:textId="77777777" w:rsidR="00D57553" w:rsidRDefault="00D57553" w:rsidP="00D57553">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 * * * * * * * * * *   IMPORTANT - PLEASE READ * * * * * * * * * * * * * </w:t>
      </w:r>
    </w:p>
    <w:p w14:paraId="70F9777A" w14:textId="77777777" w:rsidR="00D57553" w:rsidRDefault="00D57553" w:rsidP="00D57553">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The Canvas system has some traits that you need to be aware of to do your best on the quizzes.</w:t>
      </w:r>
    </w:p>
    <w:p w14:paraId="2D6977D6" w14:textId="77777777" w:rsidR="00D57553" w:rsidRDefault="00D57553" w:rsidP="00D57553">
      <w:pPr>
        <w:autoSpaceDE w:val="0"/>
        <w:autoSpaceDN w:val="0"/>
        <w:adjustRightInd w:val="0"/>
        <w:spacing w:after="0" w:line="240" w:lineRule="auto"/>
        <w:ind w:left="414"/>
        <w:rPr>
          <w:rFonts w:ascii="Times New Roman" w:eastAsia="Times New Roman" w:hAnsi="Times New Roman"/>
          <w:color w:val="FF0000"/>
          <w:sz w:val="24"/>
          <w:szCs w:val="24"/>
        </w:rPr>
      </w:pPr>
    </w:p>
    <w:p w14:paraId="4227119A" w14:textId="77777777" w:rsidR="00D57553" w:rsidRDefault="00D57553" w:rsidP="00D57553">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Please note these traits as follows:</w:t>
      </w:r>
    </w:p>
    <w:p w14:paraId="6FDB1802" w14:textId="77777777" w:rsidR="00D57553" w:rsidRDefault="00D57553" w:rsidP="00D57553">
      <w:pPr>
        <w:autoSpaceDE w:val="0"/>
        <w:autoSpaceDN w:val="0"/>
        <w:adjustRightInd w:val="0"/>
        <w:spacing w:after="0" w:line="240" w:lineRule="auto"/>
        <w:ind w:left="414"/>
        <w:rPr>
          <w:rFonts w:ascii="Times New Roman" w:eastAsia="Times New Roman" w:hAnsi="Times New Roman"/>
          <w:color w:val="FF0000"/>
          <w:sz w:val="24"/>
          <w:szCs w:val="24"/>
        </w:rPr>
      </w:pPr>
    </w:p>
    <w:p w14:paraId="4335077A" w14:textId="77777777" w:rsidR="00D57553" w:rsidRDefault="00D57553" w:rsidP="00D57553">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You need to take the quizzes using Mozilla Firefox as your browser instead of Internet Explorer.</w:t>
      </w:r>
    </w:p>
    <w:p w14:paraId="646CABCF" w14:textId="27CD998B" w:rsidR="00D57553" w:rsidRDefault="00D57553" w:rsidP="00D57553">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While taking your quiz, be aware of the time clock showing how long you have been in the quiz.  Your score for that attempt will be the number of questions answered correctly out of the total </w:t>
      </w:r>
      <w:r w:rsidR="00A76A45">
        <w:rPr>
          <w:rFonts w:ascii="Times New Roman" w:eastAsia="Times New Roman" w:hAnsi="Times New Roman"/>
          <w:color w:val="FF0000"/>
          <w:sz w:val="24"/>
          <w:szCs w:val="24"/>
        </w:rPr>
        <w:t>number</w:t>
      </w:r>
      <w:r>
        <w:rPr>
          <w:rFonts w:ascii="Times New Roman" w:eastAsia="Times New Roman" w:hAnsi="Times New Roman"/>
          <w:color w:val="FF0000"/>
          <w:sz w:val="24"/>
          <w:szCs w:val="24"/>
        </w:rPr>
        <w:t xml:space="preserve"> of questions on the entire quiz.  </w:t>
      </w:r>
    </w:p>
    <w:p w14:paraId="380811E5" w14:textId="77777777" w:rsidR="00D57553" w:rsidRDefault="00D57553" w:rsidP="00D57553">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lastRenderedPageBreak/>
        <w:t>You must “SUBMIT” your quiz before the clock reaches the time limit as listed in the directions of the quiz.   Going past this time may result in a zero being given as the score for that attempt and that attempt will count as one of your three attempts.</w:t>
      </w:r>
    </w:p>
    <w:p w14:paraId="28A35509" w14:textId="77777777" w:rsidR="00D57553" w:rsidRDefault="00D57553" w:rsidP="00D57553">
      <w:pPr>
        <w:autoSpaceDE w:val="0"/>
        <w:autoSpaceDN w:val="0"/>
        <w:adjustRightInd w:val="0"/>
        <w:spacing w:after="0" w:line="240" w:lineRule="auto"/>
        <w:ind w:left="774"/>
        <w:rPr>
          <w:rFonts w:ascii="Times New Roman" w:eastAsia="Times New Roman" w:hAnsi="Times New Roman"/>
          <w:color w:val="FF0000"/>
          <w:sz w:val="24"/>
          <w:szCs w:val="24"/>
        </w:rPr>
      </w:pPr>
    </w:p>
    <w:p w14:paraId="1D0201C1" w14:textId="77777777" w:rsidR="00D57553" w:rsidRDefault="00D57553" w:rsidP="00D57553">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Also, be aware that the three attempts at each quiz do not guarantee that you must have three attempts.  I am allowing you up to three attempts so that if something happens on your first attempt, you can retake the quiz.  If you can take three, uninterrupted attempts – I am happy for you and the highest score of the attempts will be used to determine your score for that quiz.  But if something occurs that prevents you from having three attempts, your score will be the highest score of the successful attempts you take.  The three attempts are a privilege, not a right.   </w:t>
      </w:r>
    </w:p>
    <w:bookmarkEnd w:id="0"/>
    <w:p w14:paraId="710A0787"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28CFABA6"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weekly Discussion Board assignments are found under the Assignment tab in Canvas.  To earn credit for the discussion board requirement, you are to post a reply to the initial question posted for that chapter.  Then you are to post a substantive comment to someone else’s posting for that chapter.  </w:t>
      </w:r>
      <w:bookmarkStart w:id="1" w:name="_Hlk515641087"/>
      <w:r>
        <w:rPr>
          <w:rFonts w:ascii="Times New Roman" w:eastAsia="Times New Roman" w:hAnsi="Times New Roman"/>
          <w:sz w:val="24"/>
          <w:szCs w:val="24"/>
        </w:rPr>
        <w:t xml:space="preserve">Substantive means a minimum of 50 words (as counted by MSWORD) reinforcing or repudiating the classmate’s posting.  Do this on the Canvas discussion board for each of the chapters.  You are to do this during the week that the chapter is listed in the Course’s Schedule of Classes found at the end of this syllabus.  Late postings will not be given credit.  </w:t>
      </w:r>
      <w:bookmarkEnd w:id="1"/>
    </w:p>
    <w:p w14:paraId="41F8BE78"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7EAFE026"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is an item listed as “Perfect Participation” in your syllabus that can be earned in the course.  This “Perfect Participation” is earned if you do not miss an assignment, or is late in its submission, in the entire duration of the course.  </w:t>
      </w:r>
    </w:p>
    <w:p w14:paraId="3C371AD9"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290DD937" w14:textId="77777777" w:rsidR="00D57553" w:rsidRDefault="00D57553" w:rsidP="00D57553">
      <w:pPr>
        <w:autoSpaceDE w:val="0"/>
        <w:autoSpaceDN w:val="0"/>
        <w:adjustRightInd w:val="0"/>
        <w:spacing w:after="0" w:line="240" w:lineRule="auto"/>
        <w:rPr>
          <w:rFonts w:ascii="Times New Roman" w:eastAsia="Times New Roman" w:hAnsi="Times New Roman"/>
          <w:sz w:val="24"/>
          <w:szCs w:val="24"/>
        </w:rPr>
      </w:pPr>
    </w:p>
    <w:p w14:paraId="1352D96B" w14:textId="77777777" w:rsidR="00D57553" w:rsidRDefault="00D57553" w:rsidP="00D57553">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Grading Policy</w:t>
      </w:r>
      <w:r>
        <w:rPr>
          <w:rFonts w:ascii="Times New Roman" w:eastAsia="Times New Roman" w:hAnsi="Times New Roman"/>
          <w:b/>
          <w:bCs/>
          <w:sz w:val="24"/>
          <w:szCs w:val="24"/>
        </w:rPr>
        <w:t>:</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u w:val="single"/>
        </w:rPr>
        <w:t>Points Toward Total</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u w:val="single"/>
        </w:rPr>
        <w:t>Percent</w:t>
      </w:r>
      <w:r>
        <w:rPr>
          <w:rFonts w:ascii="Times New Roman" w:eastAsia="Times New Roman" w:hAnsi="Times New Roman"/>
          <w:b/>
          <w:bCs/>
          <w:sz w:val="24"/>
          <w:szCs w:val="24"/>
        </w:rPr>
        <w:t>:</w:t>
      </w:r>
      <w:r>
        <w:rPr>
          <w:rFonts w:ascii="Times New Roman" w:eastAsia="Times New Roman" w:hAnsi="Times New Roman"/>
          <w:b/>
          <w:bCs/>
          <w:sz w:val="24"/>
          <w:szCs w:val="24"/>
        </w:rPr>
        <w:tab/>
      </w:r>
    </w:p>
    <w:p w14:paraId="6C6B8774" w14:textId="77777777" w:rsidR="00D57553" w:rsidRDefault="00D57553" w:rsidP="00D57553">
      <w:pPr>
        <w:autoSpaceDE w:val="0"/>
        <w:autoSpaceDN w:val="0"/>
        <w:adjustRightInd w:val="0"/>
        <w:spacing w:after="0" w:line="240" w:lineRule="auto"/>
        <w:ind w:left="3600" w:hanging="3600"/>
        <w:rPr>
          <w:rFonts w:ascii="Times New Roman" w:eastAsia="Times New Roman" w:hAnsi="Times New Roman"/>
          <w:bCs/>
          <w:sz w:val="24"/>
          <w:szCs w:val="24"/>
        </w:rPr>
      </w:pPr>
      <w:r>
        <w:rPr>
          <w:rFonts w:ascii="Times New Roman" w:eastAsia="Times New Roman" w:hAnsi="Times New Roman"/>
          <w:bCs/>
          <w:sz w:val="24"/>
          <w:szCs w:val="24"/>
        </w:rPr>
        <w:t>Quizzes (4)</w:t>
      </w:r>
      <w:r>
        <w:rPr>
          <w:rFonts w:ascii="Times New Roman" w:eastAsia="Times New Roman" w:hAnsi="Times New Roman"/>
          <w:bCs/>
          <w:sz w:val="24"/>
          <w:szCs w:val="24"/>
        </w:rPr>
        <w:tab/>
        <w:t>740 (185.2 each)</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74</w:t>
      </w:r>
    </w:p>
    <w:p w14:paraId="74386612" w14:textId="77777777" w:rsidR="00D57553" w:rsidRDefault="00D57553" w:rsidP="00D57553">
      <w:pPr>
        <w:autoSpaceDE w:val="0"/>
        <w:autoSpaceDN w:val="0"/>
        <w:adjustRightInd w:val="0"/>
        <w:spacing w:after="0" w:line="240" w:lineRule="auto"/>
        <w:ind w:left="3600" w:hanging="3600"/>
        <w:rPr>
          <w:rFonts w:ascii="Times New Roman" w:eastAsia="Times New Roman" w:hAnsi="Times New Roman"/>
          <w:bCs/>
          <w:sz w:val="24"/>
          <w:szCs w:val="24"/>
        </w:rPr>
      </w:pPr>
      <w:r>
        <w:rPr>
          <w:rFonts w:ascii="Times New Roman" w:eastAsia="Times New Roman" w:hAnsi="Times New Roman"/>
          <w:bCs/>
          <w:sz w:val="24"/>
          <w:szCs w:val="24"/>
        </w:rPr>
        <w:t>Discussion Board Postings (16)</w:t>
      </w:r>
      <w:r>
        <w:rPr>
          <w:rFonts w:ascii="Times New Roman" w:eastAsia="Times New Roman" w:hAnsi="Times New Roman"/>
          <w:bCs/>
          <w:sz w:val="24"/>
          <w:szCs w:val="24"/>
        </w:rPr>
        <w:tab/>
        <w:t>240 (15 each)</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24</w:t>
      </w:r>
    </w:p>
    <w:p w14:paraId="32B0C756" w14:textId="77777777" w:rsidR="00D57553" w:rsidRDefault="00D57553" w:rsidP="00D57553">
      <w:pPr>
        <w:autoSpaceDE w:val="0"/>
        <w:autoSpaceDN w:val="0"/>
        <w:adjustRightInd w:val="0"/>
        <w:spacing w:after="0" w:line="240" w:lineRule="auto"/>
        <w:ind w:left="3600" w:hanging="3600"/>
        <w:rPr>
          <w:rFonts w:ascii="Times New Roman" w:eastAsia="Times New Roman" w:hAnsi="Times New Roman"/>
          <w:bCs/>
          <w:sz w:val="24"/>
          <w:szCs w:val="24"/>
        </w:rPr>
      </w:pPr>
      <w:r>
        <w:rPr>
          <w:rFonts w:ascii="Times New Roman" w:eastAsia="Times New Roman" w:hAnsi="Times New Roman"/>
          <w:bCs/>
          <w:sz w:val="24"/>
          <w:szCs w:val="24"/>
        </w:rPr>
        <w:t>Perfect Participation</w:t>
      </w:r>
      <w:r>
        <w:rPr>
          <w:rFonts w:ascii="Times New Roman" w:eastAsia="Times New Roman" w:hAnsi="Times New Roman"/>
          <w:bCs/>
          <w:sz w:val="24"/>
          <w:szCs w:val="24"/>
        </w:rPr>
        <w:tab/>
        <w:t>20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2</w:t>
      </w:r>
    </w:p>
    <w:p w14:paraId="42DBFF64" w14:textId="77777777" w:rsidR="00D57553" w:rsidRDefault="00D57553" w:rsidP="00D57553">
      <w:pPr>
        <w:autoSpaceDE w:val="0"/>
        <w:autoSpaceDN w:val="0"/>
        <w:adjustRightInd w:val="0"/>
        <w:spacing w:after="0" w:line="240" w:lineRule="auto"/>
        <w:ind w:left="3600" w:hanging="3600"/>
        <w:rPr>
          <w:rFonts w:ascii="Times New Roman" w:eastAsia="Times New Roman" w:hAnsi="Times New Roman"/>
          <w:bCs/>
          <w:sz w:val="24"/>
          <w:szCs w:val="24"/>
        </w:rPr>
      </w:pPr>
    </w:p>
    <w:p w14:paraId="0CE16E4E" w14:textId="77777777" w:rsidR="00D57553" w:rsidRDefault="00D57553" w:rsidP="00D57553">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Your course grade will be determined by the following scale:</w:t>
      </w:r>
    </w:p>
    <w:p w14:paraId="3F516B0C" w14:textId="77777777" w:rsidR="00D57553" w:rsidRDefault="00D57553" w:rsidP="00D57553">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90.00 - 100 </w:t>
      </w:r>
      <w:r>
        <w:rPr>
          <w:rFonts w:ascii="Times New Roman" w:eastAsia="Times New Roman" w:hAnsi="Times New Roman"/>
          <w:sz w:val="24"/>
          <w:szCs w:val="24"/>
        </w:rPr>
        <w:tab/>
        <w:t>A</w:t>
      </w:r>
    </w:p>
    <w:p w14:paraId="3184747E" w14:textId="77777777" w:rsidR="00D57553" w:rsidRDefault="00D57553" w:rsidP="00D57553">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80.00 – 89.99</w:t>
      </w:r>
      <w:r>
        <w:rPr>
          <w:rFonts w:ascii="Times New Roman" w:eastAsia="Times New Roman" w:hAnsi="Times New Roman"/>
          <w:sz w:val="24"/>
          <w:szCs w:val="24"/>
        </w:rPr>
        <w:tab/>
        <w:t>B</w:t>
      </w:r>
    </w:p>
    <w:p w14:paraId="4175C40A" w14:textId="77777777" w:rsidR="00D57553" w:rsidRDefault="00D57553" w:rsidP="00D57553">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70.00 - 79.99</w:t>
      </w:r>
      <w:r>
        <w:rPr>
          <w:rFonts w:ascii="Times New Roman" w:eastAsia="Times New Roman" w:hAnsi="Times New Roman"/>
          <w:sz w:val="24"/>
          <w:szCs w:val="24"/>
        </w:rPr>
        <w:tab/>
        <w:t>C</w:t>
      </w:r>
    </w:p>
    <w:p w14:paraId="5DEE8B4C" w14:textId="77777777" w:rsidR="00D57553" w:rsidRDefault="00D57553" w:rsidP="00D57553">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60.00 – 69.99</w:t>
      </w:r>
      <w:r>
        <w:rPr>
          <w:rFonts w:ascii="Times New Roman" w:eastAsia="Times New Roman" w:hAnsi="Times New Roman"/>
          <w:sz w:val="24"/>
          <w:szCs w:val="24"/>
        </w:rPr>
        <w:tab/>
        <w:t>D</w:t>
      </w:r>
    </w:p>
    <w:p w14:paraId="2362D062" w14:textId="77777777" w:rsidR="00D57553" w:rsidRDefault="00D57553" w:rsidP="00D57553">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   - 59.99</w:t>
      </w:r>
      <w:r>
        <w:rPr>
          <w:rFonts w:ascii="Times New Roman" w:eastAsia="Times New Roman" w:hAnsi="Times New Roman"/>
          <w:sz w:val="24"/>
          <w:szCs w:val="24"/>
        </w:rPr>
        <w:tab/>
        <w:t>F</w:t>
      </w:r>
    </w:p>
    <w:p w14:paraId="20E0F70D" w14:textId="77777777" w:rsidR="00D57553" w:rsidRDefault="00D57553" w:rsidP="00D57553">
      <w:pPr>
        <w:pStyle w:val="NormalWeb"/>
        <w:rPr>
          <w:color w:val="000000"/>
        </w:rPr>
      </w:pPr>
      <w:r>
        <w:rPr>
          <w:rStyle w:val="Strong"/>
          <w:color w:val="000000"/>
        </w:rPr>
        <w:t>Academic Honesty:</w:t>
      </w:r>
      <w:r>
        <w:rPr>
          <w:color w:val="000000"/>
        </w:rPr>
        <w:t xml:space="preserve">  </w:t>
      </w:r>
    </w:p>
    <w:p w14:paraId="71727115" w14:textId="77777777" w:rsidR="00D57553" w:rsidRDefault="00D57553" w:rsidP="00D57553">
      <w:pPr>
        <w:pStyle w:val="NormalWeb"/>
        <w:rPr>
          <w:color w:val="FF0000"/>
        </w:rPr>
      </w:pPr>
      <w:r>
        <w:rPr>
          <w:color w:val="000000"/>
        </w:rPr>
        <w:t>Students will be expected to adhere to the Valencia College Student LifeMap Handbook as it references Valencia College's Policy #6HX28:08-11</w:t>
      </w:r>
    </w:p>
    <w:p w14:paraId="4E6917C8" w14:textId="77777777" w:rsidR="00D57553" w:rsidRDefault="00D57553" w:rsidP="00D57553">
      <w:pPr>
        <w:pStyle w:val="NormalWeb"/>
        <w:rPr>
          <w:color w:val="000000"/>
        </w:rPr>
      </w:pPr>
      <w:r>
        <w:rPr>
          <w:rStyle w:val="Strong"/>
          <w:color w:val="000000"/>
        </w:rPr>
        <w:t>Student Code of Conduct:</w:t>
      </w:r>
      <w:r>
        <w:rPr>
          <w:color w:val="000000"/>
        </w:rPr>
        <w:t xml:space="preserve">  </w:t>
      </w:r>
    </w:p>
    <w:p w14:paraId="30C235E3" w14:textId="77777777" w:rsidR="00D57553" w:rsidRDefault="00D57553" w:rsidP="00D57553">
      <w:pPr>
        <w:pStyle w:val="NormalWeb"/>
        <w:rPr>
          <w:color w:val="000000"/>
        </w:rPr>
      </w:pPr>
      <w:r>
        <w:rPr>
          <w:color w:val="000000"/>
        </w:rPr>
        <w:t>Students will be expected to adhere to the Valencia College Student LifeMap Handbook as it references Valencia College's Policy #6HX28:08-03</w:t>
      </w:r>
    </w:p>
    <w:p w14:paraId="259A2453" w14:textId="77777777" w:rsidR="00D57553" w:rsidRDefault="00D57553" w:rsidP="00D5755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COURSE POLICIES:</w:t>
      </w:r>
      <w:r>
        <w:rPr>
          <w:rFonts w:ascii="Times New Roman" w:eastAsia="Times New Roman" w:hAnsi="Times New Roman"/>
          <w:color w:val="000000"/>
          <w:sz w:val="24"/>
          <w:szCs w:val="24"/>
        </w:rPr>
        <w:t xml:space="preserve"> </w:t>
      </w:r>
    </w:p>
    <w:p w14:paraId="25705C58" w14:textId="77777777" w:rsidR="00D57553" w:rsidRDefault="00D57553" w:rsidP="00D57553">
      <w:pPr>
        <w:pStyle w:val="ListParagraph"/>
        <w:numPr>
          <w:ilvl w:val="0"/>
          <w:numId w:val="5"/>
        </w:numPr>
        <w:shd w:val="clear" w:color="auto" w:fill="FFFFFF"/>
        <w:spacing w:after="240" w:line="240" w:lineRule="auto"/>
        <w:textAlignment w:val="baseline"/>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Attendance:</w:t>
      </w:r>
      <w:r>
        <w:rPr>
          <w:rFonts w:ascii="Times New Roman" w:eastAsia="Times New Roman" w:hAnsi="Times New Roman"/>
          <w:color w:val="000000"/>
          <w:sz w:val="24"/>
          <w:szCs w:val="24"/>
        </w:rPr>
        <w:t xml:space="preserve">  Course attendance is an essential component of your success. Students who are not actively participating in an online course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 The policy can be located at the following link: </w:t>
      </w:r>
      <w:hyperlink r:id="rId6" w:history="1">
        <w:r>
          <w:rPr>
            <w:rStyle w:val="Hyperlink"/>
            <w:rFonts w:ascii="Times New Roman" w:eastAsia="Times New Roman" w:hAnsi="Times New Roman"/>
            <w:sz w:val="24"/>
            <w:szCs w:val="24"/>
          </w:rPr>
          <w:t>http://catalog.valenciacollege.edu/academicpoliciesprocedures/classattendance/</w:t>
        </w:r>
      </w:hyperlink>
    </w:p>
    <w:p w14:paraId="62936DCA" w14:textId="77777777" w:rsidR="00D57553" w:rsidRDefault="00D57553" w:rsidP="00D57553">
      <w:pPr>
        <w:pStyle w:val="ListParagraph"/>
        <w:shd w:val="clear" w:color="auto" w:fill="FFFFFF"/>
        <w:spacing w:after="240" w:line="240" w:lineRule="auto"/>
        <w:textAlignment w:val="baseline"/>
        <w:rPr>
          <w:rFonts w:ascii="Times New Roman" w:eastAsia="Times New Roman" w:hAnsi="Times New Roman"/>
          <w:b/>
          <w:color w:val="000000"/>
          <w:sz w:val="24"/>
          <w:szCs w:val="24"/>
          <w:u w:val="single"/>
        </w:rPr>
      </w:pPr>
    </w:p>
    <w:p w14:paraId="4CE7C5B5" w14:textId="77777777" w:rsidR="00D57553" w:rsidRDefault="00D57553" w:rsidP="00D57553">
      <w:pPr>
        <w:pStyle w:val="ListParagraph"/>
        <w:numPr>
          <w:ilvl w:val="0"/>
          <w:numId w:val="5"/>
        </w:numPr>
        <w:shd w:val="clear" w:color="auto" w:fill="FFFFFF"/>
        <w:spacing w:after="24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 student may also be withdrawn from the class for not participating during any two-week period of the course.  This will not include signing in.  If the two-week period is after the Withdrawal period, the student may receive an “F” on the 15</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day of non-participation. </w:t>
      </w:r>
    </w:p>
    <w:p w14:paraId="72989D19" w14:textId="77777777" w:rsidR="00D57553" w:rsidRDefault="00D57553" w:rsidP="00D57553">
      <w:pPr>
        <w:pStyle w:val="NormalWeb"/>
        <w:rPr>
          <w:color w:val="FF0000"/>
        </w:rPr>
      </w:pPr>
    </w:p>
    <w:p w14:paraId="63CFBAF2" w14:textId="77777777" w:rsidR="00D57553" w:rsidRDefault="00D57553" w:rsidP="00D57553">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Withdrawal Policy:</w:t>
      </w:r>
    </w:p>
    <w:p w14:paraId="3343C14A" w14:textId="52AE65D3" w:rsidR="00D57553" w:rsidRDefault="00D57553" w:rsidP="00D57553">
      <w:pPr>
        <w:pStyle w:val="NormalWeb"/>
      </w:pPr>
      <w:r>
        <w:t>A student is permitted to withdraw from a class on or before the withdrawal deadline of April 12, 2024.  For all important deadlines, including the “Drop/Refund” deadline, you can use the link http://valenciacollege.edu/businessoffice/important-deadlines.cfm</w:t>
      </w:r>
    </w:p>
    <w:p w14:paraId="495AF286" w14:textId="77777777" w:rsidR="00D57553" w:rsidRDefault="00D57553" w:rsidP="00D57553">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sz w:val="24"/>
          <w:szCs w:val="24"/>
        </w:rPr>
        <w:t xml:space="preserve">The student is not permitted to withdraw from a class after the withdrawal deadline.  The professor is permitted to withdraw a student from the class for violation of the professor’s attendance policy.  </w:t>
      </w:r>
    </w:p>
    <w:p w14:paraId="4116D2D3" w14:textId="3EDC458C" w:rsidR="00D57553" w:rsidRDefault="00D57553" w:rsidP="00D5755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w:t>
      </w:r>
      <w:r w:rsidR="00A76A45">
        <w:rPr>
          <w:rFonts w:ascii="Times New Roman" w:eastAsia="Times New Roman" w:hAnsi="Times New Roman"/>
          <w:sz w:val="24"/>
          <w:szCs w:val="24"/>
        </w:rPr>
        <w:t>another</w:t>
      </w:r>
      <w:r>
        <w:rPr>
          <w:rFonts w:ascii="Times New Roman" w:eastAsia="Times New Roman" w:hAnsi="Times New Roman"/>
          <w:sz w:val="24"/>
          <w:szCs w:val="24"/>
        </w:rPr>
        <w:t xml:space="preserve"> grade as determined in consultation with the professor.  Any student who withdraws or is withdrawn from a class during a third or subsequent attempt in the same course will be assigned a grade of "F".  </w:t>
      </w:r>
    </w:p>
    <w:p w14:paraId="23A2C1D2" w14:textId="77777777" w:rsidR="00D57553" w:rsidRDefault="00D57553" w:rsidP="00D5755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Final course grades of "A", "B", "C", "D", or "F" shall be assigned based upon the student's academic achievement upon the completion of all course work, including the required final examination. A student who fails to take the required final examination may receive an “F” as their final course grade, unless the professor elects to assign the student a grade of "I" or as otherwise addressed in the Professor’s course syllabus. </w:t>
      </w:r>
    </w:p>
    <w:p w14:paraId="35F24E9C" w14:textId="77777777" w:rsidR="00D57553" w:rsidRDefault="00D57553" w:rsidP="00D57553">
      <w:pPr>
        <w:spacing w:before="100" w:beforeAutospacing="1" w:after="100" w:afterAutospacing="1" w:line="240" w:lineRule="auto"/>
        <w:rPr>
          <w:rFonts w:ascii="Times New Roman" w:eastAsia="Times New Roman" w:hAnsi="Times New Roman"/>
          <w:sz w:val="24"/>
          <w:szCs w:val="24"/>
        </w:rPr>
      </w:pPr>
    </w:p>
    <w:p w14:paraId="2BBE8ECA" w14:textId="77777777" w:rsidR="00D57553" w:rsidRDefault="00D57553" w:rsidP="00D5755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p>
    <w:p w14:paraId="4878A63C" w14:textId="77777777" w:rsidR="00D57553" w:rsidRDefault="00D57553" w:rsidP="00D57553">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14:paraId="578E373E" w14:textId="7C28E847" w:rsidR="00D57553" w:rsidRDefault="00D57553" w:rsidP="00D57553">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t>A student is responsible for taking their tests.  Make-</w:t>
      </w:r>
      <w:r w:rsidR="00A76A45">
        <w:rPr>
          <w:rFonts w:ascii="Times New Roman" w:eastAsia="Times New Roman" w:hAnsi="Times New Roman"/>
          <w:color w:val="000000"/>
          <w:sz w:val="24"/>
          <w:szCs w:val="24"/>
        </w:rPr>
        <w:t>up</w:t>
      </w:r>
      <w:r>
        <w:rPr>
          <w:rFonts w:ascii="Times New Roman" w:eastAsia="Times New Roman" w:hAnsi="Times New Roman"/>
          <w:color w:val="000000"/>
          <w:sz w:val="24"/>
          <w:szCs w:val="24"/>
        </w:rPr>
        <w:t xml:space="preserve"> for scheduled tests must be requested before the test date and are subject to </w:t>
      </w:r>
      <w:r w:rsidR="00A76A45">
        <w:rPr>
          <w:rFonts w:ascii="Times New Roman" w:eastAsia="Times New Roman" w:hAnsi="Times New Roman"/>
          <w:color w:val="000000"/>
          <w:sz w:val="24"/>
          <w:szCs w:val="24"/>
        </w:rPr>
        <w:t>the approval</w:t>
      </w:r>
      <w:r>
        <w:rPr>
          <w:rFonts w:ascii="Times New Roman" w:eastAsia="Times New Roman" w:hAnsi="Times New Roman"/>
          <w:color w:val="000000"/>
          <w:sz w:val="24"/>
          <w:szCs w:val="24"/>
        </w:rPr>
        <w:t xml:space="preserve"> of the instructor.</w:t>
      </w:r>
    </w:p>
    <w:p w14:paraId="05EA3180" w14:textId="0325DEB8" w:rsidR="00D57553" w:rsidRDefault="00D57553" w:rsidP="00D57553">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t xml:space="preserve">Students must do their own work; there are no exceptions.  Students who plagiarize or cheat in any </w:t>
      </w:r>
      <w:r w:rsidR="00A76A45">
        <w:rPr>
          <w:rFonts w:ascii="Times New Roman" w:eastAsia="Times New Roman" w:hAnsi="Times New Roman"/>
          <w:color w:val="000000"/>
          <w:sz w:val="24"/>
          <w:szCs w:val="24"/>
        </w:rPr>
        <w:t>way</w:t>
      </w:r>
      <w:r>
        <w:rPr>
          <w:rFonts w:ascii="Times New Roman" w:eastAsia="Times New Roman" w:hAnsi="Times New Roman"/>
          <w:color w:val="000000"/>
          <w:sz w:val="24"/>
          <w:szCs w:val="24"/>
        </w:rPr>
        <w:t xml:space="preserve"> risk dismissal from the class and expulsion from the college.</w:t>
      </w:r>
    </w:p>
    <w:p w14:paraId="0479A52A" w14:textId="2E8B550E" w:rsidR="00D57553" w:rsidRDefault="00D57553" w:rsidP="00D57553">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w:t>
      </w:r>
      <w:r>
        <w:rPr>
          <w:rFonts w:ascii="Times New Roman" w:eastAsia="Times New Roman" w:hAnsi="Times New Roman"/>
          <w:color w:val="000000"/>
          <w:sz w:val="24"/>
          <w:szCs w:val="24"/>
        </w:rPr>
        <w:tab/>
        <w:t xml:space="preserve">Students must have an active Atlas account.  </w:t>
      </w:r>
      <w:r>
        <w:rPr>
          <w:rFonts w:ascii="Times New Roman" w:eastAsia="Times New Roman" w:hAnsi="Times New Roman"/>
          <w:sz w:val="24"/>
          <w:szCs w:val="24"/>
        </w:rPr>
        <w:t xml:space="preserve">Students must check their Atlas e-mails regularly </w:t>
      </w:r>
      <w:r w:rsidR="00A76A45">
        <w:rPr>
          <w:rFonts w:ascii="Times New Roman" w:eastAsia="Times New Roman" w:hAnsi="Times New Roman"/>
          <w:sz w:val="24"/>
          <w:szCs w:val="24"/>
        </w:rPr>
        <w:t>so as</w:t>
      </w:r>
      <w:r>
        <w:rPr>
          <w:rFonts w:ascii="Times New Roman" w:eastAsia="Times New Roman" w:hAnsi="Times New Roman"/>
          <w:sz w:val="24"/>
          <w:szCs w:val="24"/>
        </w:rPr>
        <w:t xml:space="preserve"> to not miss any important messages from the professor.</w:t>
      </w:r>
      <w:r>
        <w:rPr>
          <w:rFonts w:ascii="Times New Roman" w:eastAsia="Times New Roman" w:hAnsi="Times New Roman"/>
          <w:color w:val="000000"/>
          <w:sz w:val="24"/>
          <w:szCs w:val="24"/>
        </w:rPr>
        <w:t xml:space="preserve">  Missed messages via Atlas or any other medium (in-class, etc.) may affect your grade and are the responsibility of the student.</w:t>
      </w:r>
    </w:p>
    <w:p w14:paraId="49C1EF6F" w14:textId="77777777" w:rsidR="00D57553" w:rsidRDefault="00D57553" w:rsidP="00D57553">
      <w:pPr>
        <w:widowControl w:val="0"/>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color w:val="000000"/>
          <w:sz w:val="24"/>
          <w:szCs w:val="24"/>
        </w:rPr>
        <w:t xml:space="preserve"> 4.</w:t>
      </w:r>
      <w:r>
        <w:rPr>
          <w:rFonts w:ascii="Times New Roman" w:eastAsia="Times New Roman" w:hAnsi="Times New Roman"/>
          <w:color w:val="000000"/>
          <w:sz w:val="24"/>
          <w:szCs w:val="24"/>
        </w:rPr>
        <w:tab/>
        <w:t>Students with disabilities who qualify for academic accommodations </w:t>
      </w:r>
      <w:r>
        <w:rPr>
          <w:rFonts w:ascii="Times New Roman" w:eastAsia="Times New Roman" w:hAnsi="Times New Roman"/>
          <w:color w:val="000000"/>
          <w:sz w:val="24"/>
          <w:szCs w:val="24"/>
        </w:rPr>
        <w:br/>
        <w:t>must provide a letter from the Office for Students with Disabilities (OSD) </w:t>
      </w:r>
      <w:r>
        <w:rPr>
          <w:rFonts w:ascii="Times New Roman" w:eastAsia="Times New Roman" w:hAnsi="Times New Roman"/>
          <w:color w:val="000000"/>
          <w:sz w:val="24"/>
          <w:szCs w:val="24"/>
        </w:rPr>
        <w:br/>
        <w:t>and discuss specific needs with the professor, preferably during the first </w:t>
      </w:r>
      <w:r>
        <w:rPr>
          <w:rFonts w:ascii="Times New Roman" w:eastAsia="Times New Roman" w:hAnsi="Times New Roman"/>
          <w:color w:val="000000"/>
          <w:sz w:val="24"/>
          <w:szCs w:val="24"/>
        </w:rPr>
        <w:br/>
        <w:t>two weeks of class.  The Office for Students with Disabilities determines accommodatios based on appropriate documentation of disabilities (West Campus SSB 102, ext. 1523).</w:t>
      </w:r>
    </w:p>
    <w:p w14:paraId="300B517D" w14:textId="77777777" w:rsidR="00D57553" w:rsidRDefault="00D57553" w:rsidP="00D57553">
      <w:pPr>
        <w:widowControl w:val="0"/>
        <w:autoSpaceDE w:val="0"/>
        <w:autoSpaceDN w:val="0"/>
        <w:adjustRightInd w:val="0"/>
        <w:spacing w:after="0" w:line="240" w:lineRule="auto"/>
        <w:rPr>
          <w:rFonts w:ascii="Courier New" w:eastAsia="Times New Roman" w:hAnsi="Courier New"/>
          <w:sz w:val="20"/>
          <w:szCs w:val="24"/>
        </w:rPr>
      </w:pPr>
    </w:p>
    <w:p w14:paraId="3D41EBEC" w14:textId="77777777" w:rsidR="00D57553" w:rsidRDefault="00D57553" w:rsidP="00D57553">
      <w:pPr>
        <w:widowControl w:val="0"/>
        <w:autoSpaceDE w:val="0"/>
        <w:autoSpaceDN w:val="0"/>
        <w:adjustRightInd w:val="0"/>
        <w:spacing w:after="0" w:line="240" w:lineRule="auto"/>
        <w:rPr>
          <w:rFonts w:ascii="Courier New" w:eastAsia="Times New Roman" w:hAnsi="Courier New"/>
          <w:sz w:val="20"/>
          <w:szCs w:val="24"/>
        </w:rPr>
      </w:pPr>
    </w:p>
    <w:p w14:paraId="25048977" w14:textId="77777777" w:rsidR="00D57553" w:rsidRDefault="00D57553" w:rsidP="00D57553">
      <w:pPr>
        <w:widowControl w:val="0"/>
        <w:autoSpaceDE w:val="0"/>
        <w:autoSpaceDN w:val="0"/>
        <w:adjustRightInd w:val="0"/>
        <w:spacing w:after="0" w:line="240" w:lineRule="auto"/>
        <w:rPr>
          <w:rFonts w:ascii="Courier New" w:eastAsia="Times New Roman" w:hAnsi="Courier New"/>
          <w:sz w:val="20"/>
          <w:szCs w:val="24"/>
        </w:rPr>
      </w:pPr>
    </w:p>
    <w:p w14:paraId="3A1A4DB5" w14:textId="77777777" w:rsidR="00D57553" w:rsidRDefault="00D57553" w:rsidP="00D57553">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14:paraId="1E23EA6E" w14:textId="77777777" w:rsidR="00D57553" w:rsidRDefault="00D57553" w:rsidP="00D5755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Principles of Management </w:t>
      </w:r>
    </w:p>
    <w:p w14:paraId="62E530FC" w14:textId="27E3CC79" w:rsidR="00D57553" w:rsidRDefault="00D57553" w:rsidP="00D5755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CRN 21</w:t>
      </w:r>
      <w:r w:rsidR="002D1DCE">
        <w:rPr>
          <w:rFonts w:ascii="Times New Roman" w:eastAsia="Times New Roman" w:hAnsi="Times New Roman"/>
          <w:sz w:val="24"/>
          <w:szCs w:val="24"/>
        </w:rPr>
        <w:t>310</w:t>
      </w:r>
      <w:r>
        <w:rPr>
          <w:rFonts w:ascii="Times New Roman" w:eastAsia="Times New Roman" w:hAnsi="Times New Roman"/>
          <w:sz w:val="24"/>
          <w:szCs w:val="24"/>
        </w:rPr>
        <w:t xml:space="preserve"> - Spring 202</w:t>
      </w:r>
      <w:r w:rsidR="002D1DCE">
        <w:rPr>
          <w:rFonts w:ascii="Times New Roman" w:eastAsia="Times New Roman" w:hAnsi="Times New Roman"/>
          <w:sz w:val="24"/>
          <w:szCs w:val="24"/>
        </w:rPr>
        <w:t>4</w:t>
      </w:r>
    </w:p>
    <w:p w14:paraId="0D952824" w14:textId="77777777" w:rsidR="00D57553" w:rsidRDefault="00D57553" w:rsidP="00D5755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H2 Session </w:t>
      </w:r>
    </w:p>
    <w:p w14:paraId="2E319278" w14:textId="77777777" w:rsidR="00D57553" w:rsidRDefault="00D57553" w:rsidP="00D57553">
      <w:pPr>
        <w:widowControl w:val="0"/>
        <w:tabs>
          <w:tab w:val="left" w:pos="-1440"/>
        </w:tabs>
        <w:autoSpaceDE w:val="0"/>
        <w:autoSpaceDN w:val="0"/>
        <w:adjustRightInd w:val="0"/>
        <w:spacing w:after="0" w:line="240" w:lineRule="auto"/>
        <w:ind w:left="5760" w:hanging="5760"/>
        <w:rPr>
          <w:rFonts w:ascii="Times New Roman" w:eastAsia="Times New Roman" w:hAnsi="Times New Roman"/>
          <w:b/>
          <w:bCs/>
          <w:color w:val="000000"/>
          <w:sz w:val="24"/>
          <w:szCs w:val="24"/>
        </w:rPr>
      </w:pPr>
    </w:p>
    <w:p w14:paraId="3ECCD192" w14:textId="77777777" w:rsidR="00D57553" w:rsidRDefault="00D57553" w:rsidP="00D57553">
      <w:pPr>
        <w:widowControl w:val="0"/>
        <w:tabs>
          <w:tab w:val="left" w:pos="-1440"/>
        </w:tabs>
        <w:autoSpaceDE w:val="0"/>
        <w:autoSpaceDN w:val="0"/>
        <w:adjustRightInd w:val="0"/>
        <w:spacing w:after="0" w:line="240" w:lineRule="auto"/>
        <w:ind w:left="5760" w:hanging="5760"/>
        <w:rPr>
          <w:rFonts w:ascii="Times New Roman" w:eastAsia="Times New Roman" w:hAnsi="Times New Roman"/>
          <w:b/>
          <w:bCs/>
          <w:color w:val="000000"/>
          <w:sz w:val="24"/>
          <w:szCs w:val="24"/>
        </w:rPr>
      </w:pPr>
    </w:p>
    <w:p w14:paraId="5290AEEC" w14:textId="77777777" w:rsidR="00D57553" w:rsidRDefault="00D57553" w:rsidP="00D57553">
      <w:pPr>
        <w:widowControl w:val="0"/>
        <w:tabs>
          <w:tab w:val="left" w:pos="-1440"/>
        </w:tabs>
        <w:autoSpaceDE w:val="0"/>
        <w:autoSpaceDN w:val="0"/>
        <w:adjustRightInd w:val="0"/>
        <w:spacing w:after="0" w:line="240" w:lineRule="auto"/>
        <w:ind w:left="5760" w:hanging="576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Week</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p>
    <w:p w14:paraId="13936842"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u w:val="single"/>
        </w:rPr>
        <w:t>Beginning</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u w:val="single"/>
        </w:rPr>
        <w:t>Assignments</w:t>
      </w:r>
      <w:r>
        <w:rPr>
          <w:rFonts w:ascii="Times New Roman" w:eastAsia="Times New Roman" w:hAnsi="Times New Roman"/>
          <w:b/>
          <w:bCs/>
          <w:color w:val="000000"/>
          <w:sz w:val="24"/>
          <w:szCs w:val="24"/>
        </w:rPr>
        <w:tab/>
      </w:r>
    </w:p>
    <w:p w14:paraId="19135B42"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b/>
          <w:bCs/>
          <w:color w:val="000000"/>
          <w:sz w:val="24"/>
          <w:szCs w:val="24"/>
        </w:rPr>
      </w:pPr>
    </w:p>
    <w:p w14:paraId="16A0BE0F" w14:textId="7E03E8B6"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Feb 29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1 – Intro to Management</w:t>
      </w:r>
    </w:p>
    <w:p w14:paraId="2FA7F913"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5A0B2D82" w14:textId="5CE82370"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Mar 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2 – History of Management</w:t>
      </w:r>
    </w:p>
    <w:p w14:paraId="79DDCBBC"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3 – Planning and Mission</w:t>
      </w:r>
    </w:p>
    <w:p w14:paraId="4CDDE0A2"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4 – Environments and Strategic Management</w:t>
      </w:r>
    </w:p>
    <w:p w14:paraId="76FF9212"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Quiz #1 (Chapters 1 – 4)</w:t>
      </w:r>
    </w:p>
    <w:p w14:paraId="4593B9F8"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p>
    <w:p w14:paraId="1AB2987A" w14:textId="77777777" w:rsidR="005D7AB8" w:rsidRDefault="00D57553" w:rsidP="005D7AB8">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Mar 11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D7AB8">
        <w:rPr>
          <w:rFonts w:ascii="Times New Roman" w:eastAsia="Times New Roman" w:hAnsi="Times New Roman"/>
          <w:sz w:val="24"/>
          <w:szCs w:val="24"/>
        </w:rPr>
        <w:t>Chapter 5 – Decision Making</w:t>
      </w:r>
    </w:p>
    <w:p w14:paraId="50904BEC" w14:textId="77777777" w:rsidR="005D7AB8" w:rsidRDefault="005D7AB8" w:rsidP="005D7AB8">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6 – Organizational Structure</w:t>
      </w:r>
    </w:p>
    <w:p w14:paraId="4F523BA1" w14:textId="4ABD8123" w:rsidR="00D57553" w:rsidRDefault="005D7AB8" w:rsidP="005D7AB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7 – Human Resource Management</w:t>
      </w:r>
    </w:p>
    <w:p w14:paraId="20C675D8"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35B3C1A" w14:textId="631004D6"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Mar 18</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D7AB8">
        <w:rPr>
          <w:rFonts w:ascii="Times New Roman" w:eastAsia="Times New Roman" w:hAnsi="Times New Roman"/>
          <w:sz w:val="24"/>
          <w:szCs w:val="24"/>
        </w:rPr>
        <w:t>SPRING BREAK – COLLEGE CLOSED</w:t>
      </w:r>
    </w:p>
    <w:p w14:paraId="3E1D96E6"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p>
    <w:p w14:paraId="1032CD26"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p>
    <w:p w14:paraId="07F4EB3F" w14:textId="705DBCBB"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Mar 25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8 – Groups, Teams, and Teamwork</w:t>
      </w:r>
    </w:p>
    <w:p w14:paraId="59F18B74"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Quiz #2 (Chapters 5 -8)</w:t>
      </w:r>
    </w:p>
    <w:p w14:paraId="227FCA7E" w14:textId="77777777" w:rsidR="00D57553" w:rsidRDefault="00D57553" w:rsidP="00D5755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Chapter 9 – Culture and Diversity </w:t>
      </w:r>
    </w:p>
    <w:p w14:paraId="1B880616" w14:textId="77777777" w:rsidR="00D57553" w:rsidRDefault="00D57553" w:rsidP="00D57553">
      <w:pPr>
        <w:widowControl w:val="0"/>
        <w:autoSpaceDE w:val="0"/>
        <w:autoSpaceDN w:val="0"/>
        <w:adjustRightInd w:val="0"/>
        <w:spacing w:after="0" w:line="240" w:lineRule="auto"/>
        <w:ind w:left="2160" w:firstLine="720"/>
        <w:rPr>
          <w:rFonts w:ascii="Times New Roman" w:eastAsia="Times New Roman" w:hAnsi="Times New Roman"/>
          <w:sz w:val="24"/>
          <w:szCs w:val="24"/>
        </w:rPr>
      </w:pPr>
      <w:r>
        <w:rPr>
          <w:rFonts w:ascii="Times New Roman" w:eastAsia="Times New Roman" w:hAnsi="Times New Roman"/>
          <w:sz w:val="24"/>
          <w:szCs w:val="24"/>
        </w:rPr>
        <w:t>Chapter 10 – Leadership</w:t>
      </w:r>
    </w:p>
    <w:p w14:paraId="4C5E4A51"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p>
    <w:p w14:paraId="5855D479" w14:textId="3DC9A280" w:rsidR="00D57553" w:rsidRDefault="00D57553" w:rsidP="00D5755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Apr 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11 – Motivation</w:t>
      </w:r>
    </w:p>
    <w:p w14:paraId="6FC517FF" w14:textId="77777777" w:rsidR="00D57553" w:rsidRDefault="00D57553" w:rsidP="00D5755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12 – The Individual and the Organization</w:t>
      </w:r>
    </w:p>
    <w:p w14:paraId="77367D02" w14:textId="77777777" w:rsidR="00D57553" w:rsidRDefault="00D57553" w:rsidP="00D5755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Quiz #3 (Chapters 9 – 12)</w:t>
      </w:r>
    </w:p>
    <w:p w14:paraId="00669ACF"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p>
    <w:p w14:paraId="7B4DAC05" w14:textId="17761DBC"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Apr 8</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Chapter 13 – Ethics in Business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Chapter 14 – Communications</w:t>
      </w:r>
    </w:p>
    <w:p w14:paraId="6DCD3E31"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p>
    <w:p w14:paraId="75D7C81F" w14:textId="4FBE5D83"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lastRenderedPageBreak/>
        <w:t xml:space="preserve">Apr 15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Chapter 15 – Control </w:t>
      </w:r>
    </w:p>
    <w:p w14:paraId="722543DF" w14:textId="77777777" w:rsidR="00D57553" w:rsidRDefault="00D57553" w:rsidP="00D57553">
      <w:pPr>
        <w:widowControl w:val="0"/>
        <w:autoSpaceDE w:val="0"/>
        <w:autoSpaceDN w:val="0"/>
        <w:adjustRightInd w:val="0"/>
        <w:spacing w:after="0" w:line="240" w:lineRule="auto"/>
        <w:ind w:left="2160" w:firstLine="720"/>
        <w:rPr>
          <w:rFonts w:ascii="Times New Roman" w:eastAsia="Times New Roman" w:hAnsi="Times New Roman"/>
          <w:sz w:val="24"/>
          <w:szCs w:val="24"/>
        </w:rPr>
      </w:pPr>
      <w:r>
        <w:rPr>
          <w:rFonts w:ascii="Times New Roman" w:eastAsia="Times New Roman" w:hAnsi="Times New Roman"/>
          <w:sz w:val="24"/>
          <w:szCs w:val="24"/>
        </w:rPr>
        <w:t>Chapter 16 – Globalization and Business</w:t>
      </w:r>
    </w:p>
    <w:p w14:paraId="1AA9B089"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FF0000"/>
          <w:sz w:val="24"/>
          <w:szCs w:val="24"/>
        </w:rPr>
        <w:t xml:space="preserve">Final Quiz* </w:t>
      </w:r>
      <w:r>
        <w:rPr>
          <w:rFonts w:ascii="Times New Roman" w:eastAsia="Times New Roman" w:hAnsi="Times New Roman"/>
          <w:sz w:val="24"/>
          <w:szCs w:val="24"/>
        </w:rPr>
        <w:t>(Chapters 13 – 16)</w:t>
      </w:r>
    </w:p>
    <w:p w14:paraId="7AE6283F" w14:textId="77777777" w:rsidR="00D57553" w:rsidRDefault="00D57553" w:rsidP="00D57553">
      <w:pPr>
        <w:widowControl w:val="0"/>
        <w:autoSpaceDE w:val="0"/>
        <w:autoSpaceDN w:val="0"/>
        <w:adjustRightInd w:val="0"/>
        <w:spacing w:after="0" w:line="240" w:lineRule="auto"/>
        <w:rPr>
          <w:rFonts w:ascii="Times New Roman" w:eastAsia="Times New Roman" w:hAnsi="Times New Roman"/>
          <w:sz w:val="24"/>
          <w:szCs w:val="24"/>
        </w:rPr>
      </w:pPr>
    </w:p>
    <w:p w14:paraId="6AA2E6BB" w14:textId="77777777" w:rsidR="00D57553" w:rsidRDefault="00D57553" w:rsidP="00D57553">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67A78DE" w14:textId="77777777" w:rsidR="00D57553" w:rsidRDefault="00D57553" w:rsidP="00D57553">
      <w:pPr>
        <w:widowControl w:val="0"/>
        <w:autoSpaceDE w:val="0"/>
        <w:autoSpaceDN w:val="0"/>
        <w:adjustRightInd w:val="0"/>
        <w:spacing w:after="0" w:line="240" w:lineRule="auto"/>
        <w:ind w:left="720" w:hanging="720"/>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 The Final Quiz (Chapters 13 – 16) will be available beginning</w:t>
      </w:r>
    </w:p>
    <w:p w14:paraId="237B8377" w14:textId="2E1445D0" w:rsidR="00D57553" w:rsidRDefault="00D57553" w:rsidP="00D57553">
      <w:pPr>
        <w:widowControl w:val="0"/>
        <w:autoSpaceDE w:val="0"/>
        <w:autoSpaceDN w:val="0"/>
        <w:adjustRightInd w:val="0"/>
        <w:spacing w:after="0" w:line="240" w:lineRule="auto"/>
        <w:ind w:left="720" w:hanging="720"/>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 xml:space="preserve">the first day of class and must be taken on or before April 21st* </w:t>
      </w:r>
    </w:p>
    <w:p w14:paraId="546F2327" w14:textId="77777777" w:rsidR="00D57553" w:rsidRDefault="00D57553" w:rsidP="00D57553">
      <w:pPr>
        <w:widowControl w:val="0"/>
        <w:autoSpaceDE w:val="0"/>
        <w:autoSpaceDN w:val="0"/>
        <w:adjustRightInd w:val="0"/>
        <w:spacing w:after="0" w:line="240" w:lineRule="auto"/>
        <w:ind w:left="720" w:hanging="720"/>
        <w:jc w:val="center"/>
        <w:rPr>
          <w:rFonts w:ascii="Times New Roman" w:hAnsi="Times New Roman"/>
          <w:sz w:val="24"/>
          <w:szCs w:val="24"/>
        </w:rPr>
      </w:pPr>
      <w:r>
        <w:rPr>
          <w:rFonts w:ascii="Times New Roman" w:hAnsi="Times New Roman"/>
          <w:sz w:val="24"/>
          <w:szCs w:val="24"/>
        </w:rPr>
        <w:t xml:space="preserve"> </w:t>
      </w:r>
    </w:p>
    <w:p w14:paraId="46A46E7A" w14:textId="77777777" w:rsidR="00D57553" w:rsidRDefault="00D57553" w:rsidP="00D57553">
      <w:pPr>
        <w:widowControl w:val="0"/>
        <w:autoSpaceDE w:val="0"/>
        <w:autoSpaceDN w:val="0"/>
        <w:adjustRightInd w:val="0"/>
        <w:spacing w:after="0" w:line="240" w:lineRule="auto"/>
        <w:rPr>
          <w:rFonts w:ascii="Times New Roman" w:eastAsia="Times New Roman" w:hAnsi="Times New Roman"/>
          <w:b/>
          <w:sz w:val="24"/>
          <w:szCs w:val="24"/>
          <w:u w:val="single"/>
        </w:rPr>
      </w:pPr>
    </w:p>
    <w:p w14:paraId="2D2F19F6" w14:textId="77777777" w:rsidR="00D57553" w:rsidRDefault="00D57553" w:rsidP="00D57553">
      <w:pPr>
        <w:widowControl w:val="0"/>
        <w:autoSpaceDE w:val="0"/>
        <w:autoSpaceDN w:val="0"/>
        <w:adjustRightInd w:val="0"/>
        <w:spacing w:after="0" w:line="240" w:lineRule="auto"/>
        <w:rPr>
          <w:rFonts w:ascii="Times New Roman" w:eastAsia="Times New Roman" w:hAnsi="Times New Roman"/>
          <w:b/>
          <w:sz w:val="16"/>
          <w:szCs w:val="16"/>
          <w:u w:val="single"/>
        </w:rPr>
      </w:pPr>
      <w:r>
        <w:rPr>
          <w:rFonts w:ascii="Times New Roman" w:eastAsia="Times New Roman" w:hAnsi="Times New Roman"/>
          <w:b/>
          <w:sz w:val="16"/>
          <w:szCs w:val="16"/>
          <w:u w:val="single"/>
        </w:rPr>
        <w:t>DISCLAIMER:</w:t>
      </w:r>
    </w:p>
    <w:p w14:paraId="0303AB77" w14:textId="77777777" w:rsidR="00D57553" w:rsidRDefault="00D57553" w:rsidP="00D57553">
      <w:r>
        <w:rPr>
          <w:rFonts w:ascii="Times New Roman" w:hAnsi="Times New Roman"/>
          <w:sz w:val="16"/>
          <w:szCs w:val="16"/>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8FAB221" w14:textId="77777777" w:rsidR="007F348E" w:rsidRDefault="007F348E"/>
    <w:sectPr w:rsidR="007F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92E"/>
    <w:multiLevelType w:val="hybridMultilevel"/>
    <w:tmpl w:val="93721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 w15:restartNumberingAfterBreak="0">
    <w:nsid w:val="53077ADD"/>
    <w:multiLevelType w:val="hybridMultilevel"/>
    <w:tmpl w:val="85CC8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8F1DFE"/>
    <w:multiLevelType w:val="hybridMultilevel"/>
    <w:tmpl w:val="A4CE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9B005C"/>
    <w:multiLevelType w:val="hybridMultilevel"/>
    <w:tmpl w:val="3A345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1264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723372">
    <w:abstractNumId w:val="3"/>
  </w:num>
  <w:num w:numId="3" w16cid:durableId="786699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400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8765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42"/>
    <w:rsid w:val="000D06DB"/>
    <w:rsid w:val="002D1DCE"/>
    <w:rsid w:val="00357E90"/>
    <w:rsid w:val="005D7AB8"/>
    <w:rsid w:val="007F348E"/>
    <w:rsid w:val="00812620"/>
    <w:rsid w:val="008F0E42"/>
    <w:rsid w:val="00A76A45"/>
    <w:rsid w:val="00CC5B10"/>
    <w:rsid w:val="00D5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4CB8"/>
  <w15:chartTrackingRefBased/>
  <w15:docId w15:val="{1F1B5563-44EA-4F5C-A7B0-E823B45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55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553"/>
    <w:rPr>
      <w:color w:val="0563C1" w:themeColor="hyperlink"/>
      <w:u w:val="single"/>
    </w:rPr>
  </w:style>
  <w:style w:type="paragraph" w:styleId="NormalWeb">
    <w:name w:val="Normal (Web)"/>
    <w:basedOn w:val="Normal"/>
    <w:uiPriority w:val="99"/>
    <w:semiHidden/>
    <w:unhideWhenUsed/>
    <w:rsid w:val="00D575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57553"/>
    <w:pPr>
      <w:ind w:left="720"/>
      <w:contextualSpacing/>
    </w:pPr>
  </w:style>
  <w:style w:type="character" w:styleId="Strong">
    <w:name w:val="Strong"/>
    <w:basedOn w:val="DefaultParagraphFont"/>
    <w:uiPriority w:val="22"/>
    <w:qFormat/>
    <w:rsid w:val="00D57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academicpoliciesprocedures/classattendance/" TargetMode="External"/><Relationship Id="rId5" Type="http://schemas.openxmlformats.org/officeDocument/2006/relationships/hyperlink" Target="https://courses.lumenlearning.com/wmopen-principlesof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Bunn</dc:creator>
  <cp:keywords/>
  <dc:description/>
  <cp:lastModifiedBy>Barry Bunn</cp:lastModifiedBy>
  <cp:revision>5</cp:revision>
  <dcterms:created xsi:type="dcterms:W3CDTF">2023-11-22T21:34:00Z</dcterms:created>
  <dcterms:modified xsi:type="dcterms:W3CDTF">2023-12-01T19:52:00Z</dcterms:modified>
</cp:coreProperties>
</file>